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D4BB6" w14:textId="13FB4A25" w:rsidR="00712937" w:rsidRPr="006C7425" w:rsidRDefault="00712937" w:rsidP="0071293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6C7425">
        <w:rPr>
          <w:lang w:val="en-US"/>
        </w:rPr>
        <w:t>3GPP TSG-RAN WG2</w:t>
      </w:r>
      <w:r w:rsidR="007022C0" w:rsidRPr="006C7425">
        <w:rPr>
          <w:lang w:val="en-US"/>
        </w:rPr>
        <w:t>#103</w:t>
      </w:r>
      <w:r w:rsidRPr="006C7425">
        <w:rPr>
          <w:lang w:val="en-US"/>
        </w:rPr>
        <w:tab/>
      </w:r>
      <w:r w:rsidRPr="006C7425">
        <w:rPr>
          <w:sz w:val="32"/>
          <w:szCs w:val="32"/>
          <w:lang w:val="en-US"/>
        </w:rPr>
        <w:t xml:space="preserve">Tdoc </w:t>
      </w:r>
      <w:r w:rsidR="006C7425" w:rsidRPr="006C7425">
        <w:rPr>
          <w:sz w:val="32"/>
          <w:szCs w:val="32"/>
          <w:lang w:val="en-US"/>
        </w:rPr>
        <w:t>R2-1811882</w:t>
      </w:r>
    </w:p>
    <w:p w14:paraId="79FE37EA" w14:textId="7CF42C9B" w:rsidR="00712937" w:rsidRPr="00490EE9" w:rsidRDefault="00856CE1" w:rsidP="00712937">
      <w:pPr>
        <w:pStyle w:val="3GPPHeader"/>
        <w:rPr>
          <w:lang w:val="en-US"/>
        </w:rPr>
      </w:pPr>
      <w:r w:rsidRPr="00490EE9">
        <w:rPr>
          <w:lang w:val="en-US"/>
        </w:rPr>
        <w:t>Gothenburg, Sweden, 20</w:t>
      </w:r>
      <w:r w:rsidRPr="00490EE9">
        <w:rPr>
          <w:vertAlign w:val="superscript"/>
          <w:lang w:val="en-US"/>
        </w:rPr>
        <w:t>th</w:t>
      </w:r>
      <w:r w:rsidRPr="00490EE9">
        <w:rPr>
          <w:lang w:val="en-US"/>
        </w:rPr>
        <w:t xml:space="preserve"> – 24</w:t>
      </w:r>
      <w:r w:rsidRPr="00490EE9">
        <w:rPr>
          <w:vertAlign w:val="superscript"/>
          <w:lang w:val="en-US"/>
        </w:rPr>
        <w:t>th</w:t>
      </w:r>
      <w:r w:rsidRPr="00490EE9">
        <w:rPr>
          <w:lang w:val="en-US"/>
        </w:rPr>
        <w:t xml:space="preserve"> August 2018</w:t>
      </w:r>
      <w:r w:rsidR="006C7425">
        <w:rPr>
          <w:lang w:val="en-US"/>
        </w:rPr>
        <w:t xml:space="preserve"> </w:t>
      </w:r>
      <w:r w:rsidR="006C7425">
        <w:rPr>
          <w:lang w:val="en-US"/>
        </w:rPr>
        <w:tab/>
        <w:t xml:space="preserve">Revision of </w:t>
      </w:r>
      <w:r w:rsidR="006C7425" w:rsidRPr="006C7425">
        <w:rPr>
          <w:lang w:val="en-US"/>
        </w:rPr>
        <w:t>R2-1810178</w:t>
      </w:r>
    </w:p>
    <w:p w14:paraId="28B4120E" w14:textId="77777777" w:rsidR="00E90E49" w:rsidRPr="00490EE9" w:rsidRDefault="00E90E49" w:rsidP="00357380">
      <w:pPr>
        <w:pStyle w:val="3GPPHeader"/>
        <w:rPr>
          <w:lang w:val="en-US"/>
        </w:rPr>
      </w:pPr>
    </w:p>
    <w:p w14:paraId="1F257B47" w14:textId="02CE3902" w:rsidR="00E90E49" w:rsidRPr="00490EE9" w:rsidRDefault="00E90E49" w:rsidP="00311702">
      <w:pPr>
        <w:pStyle w:val="3GPPHeader"/>
        <w:rPr>
          <w:lang w:val="en-US"/>
        </w:rPr>
      </w:pPr>
      <w:r w:rsidRPr="00490EE9">
        <w:rPr>
          <w:lang w:val="en-US"/>
        </w:rPr>
        <w:t>Agenda Item:</w:t>
      </w:r>
      <w:r w:rsidRPr="00490EE9">
        <w:rPr>
          <w:lang w:val="en-US"/>
        </w:rPr>
        <w:tab/>
      </w:r>
      <w:r w:rsidR="000D6CDF" w:rsidRPr="00490EE9">
        <w:rPr>
          <w:lang w:val="en-US"/>
        </w:rPr>
        <w:t>10.</w:t>
      </w:r>
      <w:r w:rsidR="00C140BA" w:rsidRPr="00490EE9">
        <w:rPr>
          <w:lang w:val="en-US"/>
        </w:rPr>
        <w:t>3</w:t>
      </w:r>
      <w:r w:rsidR="000D6CDF" w:rsidRPr="00490EE9">
        <w:rPr>
          <w:lang w:val="en-US"/>
        </w:rPr>
        <w:t>.</w:t>
      </w:r>
      <w:r w:rsidR="00C140BA" w:rsidRPr="00490EE9">
        <w:rPr>
          <w:lang w:val="en-US"/>
        </w:rPr>
        <w:t>2</w:t>
      </w:r>
      <w:r w:rsidR="000D6CDF" w:rsidRPr="00490EE9">
        <w:rPr>
          <w:lang w:val="en-US"/>
        </w:rPr>
        <w:t>.</w:t>
      </w:r>
      <w:r w:rsidR="00C140BA" w:rsidRPr="00490EE9">
        <w:rPr>
          <w:lang w:val="en-US"/>
        </w:rPr>
        <w:t>4</w:t>
      </w:r>
    </w:p>
    <w:p w14:paraId="7BF7249D" w14:textId="77777777" w:rsidR="00E90E49" w:rsidRPr="00490EE9" w:rsidRDefault="003D3C45" w:rsidP="00F64C2B">
      <w:pPr>
        <w:pStyle w:val="3GPPHeader"/>
        <w:rPr>
          <w:lang w:val="en-US"/>
        </w:rPr>
      </w:pPr>
      <w:r w:rsidRPr="00490EE9">
        <w:rPr>
          <w:lang w:val="en-US"/>
        </w:rPr>
        <w:t>Source:</w:t>
      </w:r>
      <w:r w:rsidR="00E90E49" w:rsidRPr="00490EE9">
        <w:rPr>
          <w:lang w:val="en-US"/>
        </w:rPr>
        <w:tab/>
      </w:r>
      <w:r w:rsidR="00F64C2B" w:rsidRPr="00490EE9">
        <w:rPr>
          <w:lang w:val="en-US"/>
        </w:rPr>
        <w:t>Ericsson</w:t>
      </w:r>
    </w:p>
    <w:p w14:paraId="5344825C" w14:textId="2AC64395" w:rsidR="00E90E49" w:rsidRPr="00490EE9" w:rsidRDefault="003D3C45" w:rsidP="00311702">
      <w:pPr>
        <w:pStyle w:val="3GPPHeader"/>
        <w:rPr>
          <w:lang w:val="en-US"/>
        </w:rPr>
      </w:pPr>
      <w:r w:rsidRPr="00490EE9">
        <w:rPr>
          <w:lang w:val="en-US"/>
        </w:rPr>
        <w:t>Title:</w:t>
      </w:r>
      <w:r w:rsidR="00E90E49" w:rsidRPr="00490EE9">
        <w:rPr>
          <w:lang w:val="en-US"/>
        </w:rPr>
        <w:tab/>
      </w:r>
      <w:r w:rsidR="000D6CDF" w:rsidRPr="00490EE9">
        <w:rPr>
          <w:lang w:val="en-US"/>
        </w:rPr>
        <w:t xml:space="preserve">RLC </w:t>
      </w:r>
      <w:r w:rsidR="00364AC4" w:rsidRPr="00490EE9">
        <w:rPr>
          <w:lang w:val="en-US"/>
        </w:rPr>
        <w:t>behavior</w:t>
      </w:r>
      <w:r w:rsidR="000D6CDF" w:rsidRPr="00490EE9">
        <w:rPr>
          <w:lang w:val="en-US"/>
        </w:rPr>
        <w:t xml:space="preserve"> after RLC failure in CA duplication</w:t>
      </w:r>
    </w:p>
    <w:p w14:paraId="0649EFD9" w14:textId="77777777" w:rsidR="00E90E49" w:rsidRPr="00490EE9" w:rsidRDefault="00E90E49" w:rsidP="00D546FF">
      <w:pPr>
        <w:pStyle w:val="3GPPHeader"/>
        <w:rPr>
          <w:lang w:val="en-US"/>
        </w:rPr>
      </w:pPr>
      <w:r w:rsidRPr="00490EE9">
        <w:rPr>
          <w:lang w:val="en-US"/>
        </w:rPr>
        <w:t>Document for:</w:t>
      </w:r>
      <w:r w:rsidRPr="00490EE9">
        <w:rPr>
          <w:lang w:val="en-US"/>
        </w:rPr>
        <w:tab/>
        <w:t>Discussion, Decision</w:t>
      </w:r>
    </w:p>
    <w:p w14:paraId="5D8304F0" w14:textId="77777777" w:rsidR="00E90E49" w:rsidRPr="00490EE9" w:rsidRDefault="00E90E49" w:rsidP="00E90E49">
      <w:pPr>
        <w:rPr>
          <w:lang w:val="en-US"/>
        </w:rPr>
      </w:pPr>
    </w:p>
    <w:p w14:paraId="0661525E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EA19831" w14:textId="7EF964E7" w:rsidR="00477768" w:rsidRPr="00490EE9" w:rsidRDefault="0096378D" w:rsidP="00CE0424">
      <w:pPr>
        <w:pStyle w:val="BodyText"/>
        <w:rPr>
          <w:lang w:val="en-US"/>
        </w:rPr>
      </w:pPr>
      <w:r w:rsidRPr="00490EE9">
        <w:rPr>
          <w:lang w:val="en-US"/>
        </w:rPr>
        <w:t>With CA duplication, a new issue which did not exist in LTE has been introduced</w:t>
      </w:r>
      <w:r w:rsidR="000D6CDF" w:rsidRPr="00490EE9">
        <w:rPr>
          <w:lang w:val="en-US"/>
        </w:rPr>
        <w:t>.</w:t>
      </w:r>
      <w:r w:rsidRPr="00490EE9">
        <w:rPr>
          <w:lang w:val="en-US"/>
        </w:rPr>
        <w:t xml:space="preserve"> This is the case when there is a</w:t>
      </w:r>
      <w:r w:rsidR="00AE7F32" w:rsidRPr="00490EE9">
        <w:rPr>
          <w:lang w:val="en-US"/>
        </w:rPr>
        <w:t>n</w:t>
      </w:r>
      <w:r w:rsidRPr="00490EE9">
        <w:rPr>
          <w:lang w:val="en-US"/>
        </w:rPr>
        <w:t xml:space="preserve"> RLC failure due to reaching the maximum number of RLC retransmissions in the Scell. T</w:t>
      </w:r>
      <w:r w:rsidR="00BB3C3B" w:rsidRPr="00490EE9">
        <w:rPr>
          <w:lang w:val="en-US"/>
        </w:rPr>
        <w:t>his topic was discussed in [1]. This contribution further analyses the problem.</w:t>
      </w:r>
    </w:p>
    <w:p w14:paraId="78588AE8" w14:textId="47E51229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  <w:r w:rsidR="0096378D">
        <w:t xml:space="preserve"> </w:t>
      </w:r>
    </w:p>
    <w:p w14:paraId="255FD0FF" w14:textId="7B1A491F" w:rsidR="00DD323C" w:rsidRPr="00490EE9" w:rsidRDefault="000D6CDF" w:rsidP="000D6CDF">
      <w:pPr>
        <w:pStyle w:val="BodyText"/>
        <w:rPr>
          <w:lang w:val="en-US"/>
        </w:rPr>
      </w:pPr>
      <w:r w:rsidRPr="00490EE9">
        <w:rPr>
          <w:lang w:val="en-US"/>
        </w:rPr>
        <w:t>When there is an RLC failur</w:t>
      </w:r>
      <w:r w:rsidR="00C031C8">
        <w:rPr>
          <w:lang w:val="en-US"/>
        </w:rPr>
        <w:t>e and in case of CA duplication</w:t>
      </w:r>
      <w:r w:rsidR="0033587F">
        <w:rPr>
          <w:lang w:val="en-US"/>
        </w:rPr>
        <w:t xml:space="preserve"> and</w:t>
      </w:r>
      <w:r w:rsidRPr="00490EE9">
        <w:rPr>
          <w:lang w:val="en-US"/>
        </w:rPr>
        <w:t xml:space="preserve"> </w:t>
      </w:r>
      <w:proofErr w:type="spellStart"/>
      <w:r w:rsidRPr="00490EE9">
        <w:rPr>
          <w:lang w:val="en-US"/>
        </w:rPr>
        <w:t>SCell</w:t>
      </w:r>
      <w:proofErr w:type="spellEnd"/>
      <w:r w:rsidRPr="00490EE9">
        <w:rPr>
          <w:lang w:val="en-US"/>
        </w:rPr>
        <w:t>-RLF is triggered, duplication should be deactivated [</w:t>
      </w:r>
      <w:r w:rsidR="00BB3C3B" w:rsidRPr="00490EE9">
        <w:rPr>
          <w:lang w:val="en-US"/>
        </w:rPr>
        <w:t>2</w:t>
      </w:r>
      <w:r w:rsidRPr="00490EE9">
        <w:rPr>
          <w:lang w:val="en-US"/>
        </w:rPr>
        <w:t xml:space="preserve">]. </w:t>
      </w:r>
      <w:r w:rsidR="00F05BF0" w:rsidRPr="00490EE9">
        <w:rPr>
          <w:lang w:val="en-US"/>
        </w:rPr>
        <w:t>When the UE experience a</w:t>
      </w:r>
      <w:r w:rsidR="00AE7F32" w:rsidRPr="00490EE9">
        <w:rPr>
          <w:lang w:val="en-US"/>
        </w:rPr>
        <w:t>n</w:t>
      </w:r>
      <w:r w:rsidR="00F05BF0" w:rsidRPr="00490EE9">
        <w:rPr>
          <w:lang w:val="en-US"/>
        </w:rPr>
        <w:t xml:space="preserve"> RLF due to maximum number of RLC retransmissions</w:t>
      </w:r>
      <w:r w:rsidR="00340130" w:rsidRPr="00490EE9">
        <w:rPr>
          <w:lang w:val="en-US"/>
        </w:rPr>
        <w:t xml:space="preserve"> in </w:t>
      </w:r>
      <w:r w:rsidR="00291D2D">
        <w:rPr>
          <w:lang w:val="en-US"/>
        </w:rPr>
        <w:t xml:space="preserve">a </w:t>
      </w:r>
      <w:proofErr w:type="spellStart"/>
      <w:r w:rsidR="00340130" w:rsidRPr="00490EE9">
        <w:rPr>
          <w:lang w:val="en-US"/>
        </w:rPr>
        <w:t>Scell</w:t>
      </w:r>
      <w:proofErr w:type="spellEnd"/>
      <w:r w:rsidR="00AB0D49" w:rsidRPr="00490EE9">
        <w:rPr>
          <w:lang w:val="en-US"/>
        </w:rPr>
        <w:t xml:space="preserve">, the UE sends </w:t>
      </w:r>
      <w:proofErr w:type="gramStart"/>
      <w:r w:rsidR="00AB0D49" w:rsidRPr="00490EE9">
        <w:rPr>
          <w:lang w:val="en-US"/>
        </w:rPr>
        <w:t>a</w:t>
      </w:r>
      <w:proofErr w:type="gramEnd"/>
      <w:r w:rsidR="00AB0D49" w:rsidRPr="00490EE9">
        <w:rPr>
          <w:lang w:val="en-US"/>
        </w:rPr>
        <w:t xml:space="preserve"> RRC message to the network and </w:t>
      </w:r>
      <w:r w:rsidR="004A6090" w:rsidRPr="00A638FB">
        <w:rPr>
          <w:lang w:val="en-US"/>
        </w:rPr>
        <w:t>duplication</w:t>
      </w:r>
      <w:r w:rsidR="004A6090" w:rsidRPr="004A6090" w:rsidDel="004A6090">
        <w:rPr>
          <w:lang w:val="en-US"/>
        </w:rPr>
        <w:t xml:space="preserve"> </w:t>
      </w:r>
      <w:r w:rsidR="004A6090">
        <w:rPr>
          <w:lang w:val="en-US"/>
        </w:rPr>
        <w:t xml:space="preserve">is </w:t>
      </w:r>
      <w:r w:rsidR="00AB0D49" w:rsidRPr="00490EE9">
        <w:rPr>
          <w:lang w:val="en-US"/>
        </w:rPr>
        <w:t>deactivate</w:t>
      </w:r>
      <w:r w:rsidR="004A6090">
        <w:rPr>
          <w:lang w:val="en-US"/>
        </w:rPr>
        <w:t>d</w:t>
      </w:r>
      <w:r w:rsidR="00340130" w:rsidRPr="00490EE9">
        <w:rPr>
          <w:lang w:val="en-US"/>
        </w:rPr>
        <w:t xml:space="preserve">. When CA duplication is deactivated, PDCP and RLC will discard the duplicated PDCP PDUs and RLC SDU/PDU(s). However, those RLC PDUs which are </w:t>
      </w:r>
      <w:r w:rsidR="00AE7F32" w:rsidRPr="00490EE9">
        <w:rPr>
          <w:lang w:val="en-US"/>
        </w:rPr>
        <w:t>under</w:t>
      </w:r>
      <w:r w:rsidR="00340130" w:rsidRPr="00490EE9">
        <w:rPr>
          <w:lang w:val="en-US"/>
        </w:rPr>
        <w:t>going retransmissions cannot be discarded. In addition, the logical channel restrictions are lifted.</w:t>
      </w:r>
      <w:r w:rsidR="0016441F" w:rsidRPr="00490EE9">
        <w:rPr>
          <w:lang w:val="en-US"/>
        </w:rPr>
        <w:t xml:space="preserve"> This results in that </w:t>
      </w:r>
      <w:r w:rsidR="00272185" w:rsidRPr="00490EE9">
        <w:rPr>
          <w:lang w:val="en-US"/>
        </w:rPr>
        <w:t xml:space="preserve">the </w:t>
      </w:r>
      <w:r w:rsidR="002B4546" w:rsidRPr="00490EE9">
        <w:rPr>
          <w:lang w:val="en-US"/>
        </w:rPr>
        <w:t xml:space="preserve">RLC entity mapped to the Scell which experienced a failure will continue retransmissions in </w:t>
      </w:r>
      <w:r w:rsidR="006B5E25">
        <w:rPr>
          <w:lang w:val="en-US"/>
        </w:rPr>
        <w:t xml:space="preserve">the </w:t>
      </w:r>
      <w:proofErr w:type="spellStart"/>
      <w:r w:rsidR="002B4546" w:rsidRPr="00490EE9">
        <w:rPr>
          <w:lang w:val="en-US"/>
        </w:rPr>
        <w:t>Pcell</w:t>
      </w:r>
      <w:proofErr w:type="spellEnd"/>
      <w:r w:rsidR="002B4546" w:rsidRPr="00490EE9">
        <w:rPr>
          <w:lang w:val="en-US"/>
        </w:rPr>
        <w:t xml:space="preserve">. </w:t>
      </w:r>
    </w:p>
    <w:p w14:paraId="7C5E4C75" w14:textId="389B0080" w:rsidR="009D73BC" w:rsidRPr="00490EE9" w:rsidRDefault="0037684A" w:rsidP="000D6CDF">
      <w:pPr>
        <w:pStyle w:val="BodyText"/>
        <w:rPr>
          <w:lang w:val="en-US"/>
        </w:rPr>
      </w:pPr>
      <w:r>
        <w:rPr>
          <w:noProof/>
          <w:lang w:val="sv-SE"/>
        </w:rPr>
        <w:object w:dxaOrig="1440" w:dyaOrig="1440" w14:anchorId="53DC74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left:0;text-align:left;margin-left:51.25pt;margin-top:5.9pt;width:143.6pt;height:205.45pt;z-index:251659264;mso-wrap-edited:f;mso-width-percent:0;mso-height-percent:0;mso-position-horizontal-relative:text;mso-position-vertical-relative:text;mso-width-percent:0;mso-height-percent:0">
            <v:imagedata r:id="rId13" o:title=""/>
            <w10:wrap type="square"/>
          </v:shape>
          <o:OLEObject Type="Embed" ProgID="Visio.Drawing.15" ShapeID="_x0000_s1026" DrawAspect="Content" ObjectID="_1595317004" r:id="rId14"/>
        </w:object>
      </w:r>
      <w:r>
        <w:rPr>
          <w:noProof/>
          <w:lang w:val="sv-SE"/>
        </w:rPr>
        <w:object w:dxaOrig="1440" w:dyaOrig="1440" w14:anchorId="4CB3A856">
          <v:shape id="_x0000_s1027" type="#_x0000_t75" alt="" style="position:absolute;left:0;text-align:left;margin-left:287.2pt;margin-top:15.3pt;width:137.75pt;height:196.05pt;z-index:251661312;mso-wrap-edited:f;mso-width-percent:0;mso-height-percent:0;mso-position-horizontal-relative:text;mso-position-vertical-relative:text;mso-width-percent:0;mso-height-percent:0">
            <v:imagedata r:id="rId15" o:title=""/>
            <w10:wrap type="square"/>
          </v:shape>
          <o:OLEObject Type="Embed" ProgID="Visio.Drawing.15" ShapeID="_x0000_s1027" DrawAspect="Content" ObjectID="_1595317005" r:id="rId16"/>
        </w:object>
      </w:r>
    </w:p>
    <w:p w14:paraId="73DD395C" w14:textId="110DED74" w:rsidR="009D73BC" w:rsidRPr="00490EE9" w:rsidRDefault="009D73BC" w:rsidP="000D6CDF">
      <w:pPr>
        <w:pStyle w:val="BodyText"/>
        <w:rPr>
          <w:lang w:val="en-US"/>
        </w:rPr>
      </w:pPr>
    </w:p>
    <w:p w14:paraId="3F43400B" w14:textId="2F7F57F7" w:rsidR="009D73BC" w:rsidRPr="00490EE9" w:rsidRDefault="009D73BC" w:rsidP="000D6CDF">
      <w:pPr>
        <w:pStyle w:val="BodyText"/>
        <w:rPr>
          <w:lang w:val="en-US"/>
        </w:rPr>
      </w:pPr>
    </w:p>
    <w:p w14:paraId="28B16268" w14:textId="57AA6BC9" w:rsidR="009D73BC" w:rsidRPr="00490EE9" w:rsidRDefault="009D73BC" w:rsidP="000D6CDF">
      <w:pPr>
        <w:pStyle w:val="BodyText"/>
        <w:rPr>
          <w:lang w:val="en-US"/>
        </w:rPr>
      </w:pPr>
    </w:p>
    <w:p w14:paraId="21E08BCF" w14:textId="77777777" w:rsidR="00D3595A" w:rsidRPr="00490EE9" w:rsidRDefault="00D3595A" w:rsidP="000D6CDF">
      <w:pPr>
        <w:pStyle w:val="BodyText"/>
        <w:rPr>
          <w:lang w:val="en-US"/>
        </w:rPr>
      </w:pPr>
    </w:p>
    <w:p w14:paraId="0FDF7002" w14:textId="77777777" w:rsidR="00D3595A" w:rsidRPr="00490EE9" w:rsidRDefault="00D3595A" w:rsidP="000D6CDF">
      <w:pPr>
        <w:pStyle w:val="BodyText"/>
        <w:rPr>
          <w:lang w:val="en-US"/>
        </w:rPr>
      </w:pPr>
    </w:p>
    <w:p w14:paraId="5BD50B11" w14:textId="77777777" w:rsidR="00D3595A" w:rsidRPr="00490EE9" w:rsidRDefault="00D3595A" w:rsidP="000D6CDF">
      <w:pPr>
        <w:pStyle w:val="BodyText"/>
        <w:rPr>
          <w:lang w:val="en-US"/>
        </w:rPr>
      </w:pPr>
    </w:p>
    <w:p w14:paraId="52227122" w14:textId="77777777" w:rsidR="00D3595A" w:rsidRPr="00490EE9" w:rsidRDefault="00D3595A" w:rsidP="000D6CDF">
      <w:pPr>
        <w:pStyle w:val="BodyText"/>
        <w:rPr>
          <w:lang w:val="en-US"/>
        </w:rPr>
      </w:pPr>
    </w:p>
    <w:p w14:paraId="532AF5EA" w14:textId="3906BAE7" w:rsidR="00D3595A" w:rsidRPr="00490EE9" w:rsidRDefault="00D3595A" w:rsidP="000D6CDF">
      <w:pPr>
        <w:pStyle w:val="BodyText"/>
        <w:rPr>
          <w:lang w:val="en-US"/>
        </w:rPr>
      </w:pPr>
    </w:p>
    <w:p w14:paraId="65F2A0C1" w14:textId="5DF53649" w:rsidR="00D3595A" w:rsidRPr="00490EE9" w:rsidRDefault="00D3595A" w:rsidP="000D6CDF">
      <w:pPr>
        <w:pStyle w:val="BodyText"/>
        <w:rPr>
          <w:lang w:val="en-US"/>
        </w:rPr>
      </w:pPr>
    </w:p>
    <w:p w14:paraId="3A271D33" w14:textId="4A2E447A" w:rsidR="00D3595A" w:rsidRPr="00490EE9" w:rsidRDefault="00C460D8" w:rsidP="000D6CDF">
      <w:pPr>
        <w:pStyle w:val="BodyText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FFC35A" wp14:editId="63DA3C04">
                <wp:simplePos x="0" y="0"/>
                <wp:positionH relativeFrom="column">
                  <wp:posOffset>407670</wp:posOffset>
                </wp:positionH>
                <wp:positionV relativeFrom="paragraph">
                  <wp:posOffset>133184</wp:posOffset>
                </wp:positionV>
                <wp:extent cx="2290445" cy="635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044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15A9923" w14:textId="7735821A" w:rsidR="00D3595A" w:rsidRPr="00587956" w:rsidRDefault="00D3595A" w:rsidP="00D3595A">
                            <w:pPr>
                              <w:pStyle w:val="Caption"/>
                              <w:rPr>
                                <w:rFonts w:ascii="Arial" w:hAnsi="Arial"/>
                                <w:noProof/>
                                <w:lang w:eastAsia="zh-CN"/>
                              </w:rPr>
                            </w:pPr>
                            <w:r>
                              <w:t xml:space="preserve">Figure </w:t>
                            </w:r>
                            <w:r w:rsidR="00D2427F">
                              <w:rPr>
                                <w:noProof/>
                              </w:rPr>
                              <w:fldChar w:fldCharType="begin"/>
                            </w:r>
                            <w:r w:rsidR="00D2427F">
                              <w:rPr>
                                <w:noProof/>
                              </w:rPr>
                              <w:instrText xml:space="preserve"> SEQ Figure \* ARABIC </w:instrText>
                            </w:r>
                            <w:r w:rsidR="00D2427F">
                              <w:rPr>
                                <w:noProof/>
                              </w:rPr>
                              <w:fldChar w:fldCharType="separate"/>
                            </w:r>
                            <w:r w:rsidR="00C460D8">
                              <w:rPr>
                                <w:noProof/>
                              </w:rPr>
                              <w:t>1</w:t>
                            </w:r>
                            <w:r w:rsidR="00D2427F"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 xml:space="preserve"> – CA duplication activated</w:t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DFFC35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2.1pt;margin-top:10.5pt;width:180.35pt;height:.0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" stroked="f">
                <v:textbox style="mso-fit-shape-to-text:t" inset="0,0,0,0">
                  <w:txbxContent>
                    <w:p w14:paraId="115A9923" w14:textId="7735821A" w:rsidR="00D3595A" w:rsidRPr="00587956" w:rsidRDefault="00D3595A" w:rsidP="00D3595A">
                      <w:pPr>
                        <w:pStyle w:val="Caption"/>
                        <w:rPr>
                          <w:rFonts w:ascii="Arial" w:hAnsi="Arial"/>
                          <w:noProof/>
                          <w:lang w:eastAsia="zh-CN"/>
                        </w:rPr>
                      </w:pPr>
                      <w:r>
                        <w:t xml:space="preserve">Figure </w:t>
                      </w:r>
                      <w:r w:rsidR="00D2427F">
                        <w:rPr>
                          <w:noProof/>
                        </w:rPr>
                        <w:fldChar w:fldCharType="begin"/>
                      </w:r>
                      <w:r w:rsidR="00D2427F">
                        <w:rPr>
                          <w:noProof/>
                        </w:rPr>
                        <w:instrText xml:space="preserve"> SEQ Figure \* ARABIC </w:instrText>
                      </w:r>
                      <w:r w:rsidR="00D2427F">
                        <w:rPr>
                          <w:noProof/>
                        </w:rPr>
                        <w:fldChar w:fldCharType="separate"/>
                      </w:r>
                      <w:r w:rsidR="00C460D8">
                        <w:rPr>
                          <w:noProof/>
                        </w:rPr>
                        <w:t>1</w:t>
                      </w:r>
                      <w:r w:rsidR="00D2427F">
                        <w:rPr>
                          <w:noProof/>
                        </w:rPr>
                        <w:fldChar w:fldCharType="end"/>
                      </w:r>
                      <w:r>
                        <w:t xml:space="preserve"> – CA duplication activated</w:t>
                      </w:r>
                      <w:r>
                        <w:tab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1ABFBD" wp14:editId="29E8DEBC">
                <wp:simplePos x="0" y="0"/>
                <wp:positionH relativeFrom="column">
                  <wp:posOffset>3121025</wp:posOffset>
                </wp:positionH>
                <wp:positionV relativeFrom="paragraph">
                  <wp:posOffset>131914</wp:posOffset>
                </wp:positionV>
                <wp:extent cx="3165475" cy="635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547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F4CBC72" w14:textId="684B1F7E" w:rsidR="00D3595A" w:rsidRPr="00490EE9" w:rsidRDefault="00D3595A" w:rsidP="00D3595A">
                            <w:pPr>
                              <w:pStyle w:val="Caption"/>
                              <w:rPr>
                                <w:rFonts w:ascii="Arial" w:hAnsi="Arial"/>
                                <w:noProof/>
                                <w:lang w:val="en-US" w:eastAsia="zh-CN"/>
                              </w:rPr>
                            </w:pPr>
                            <w:r w:rsidRPr="00490EE9">
                              <w:rPr>
                                <w:lang w:val="en-US"/>
                              </w:rPr>
                              <w:t xml:space="preserve">Figure </w:t>
                            </w:r>
                            <w:r>
                              <w:fldChar w:fldCharType="begin"/>
                            </w:r>
                            <w:r w:rsidRPr="00490EE9">
                              <w:rPr>
                                <w:lang w:val="en-US"/>
                              </w:rP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 w:rsidR="00C460D8" w:rsidRPr="00490EE9">
                              <w:rPr>
                                <w:noProof/>
                                <w:lang w:val="en-US"/>
                              </w:rPr>
                              <w:t>2</w:t>
                            </w:r>
                            <w:r>
                              <w:fldChar w:fldCharType="end"/>
                            </w:r>
                            <w:r w:rsidRPr="00490EE9">
                              <w:rPr>
                                <w:lang w:val="en-US"/>
                              </w:rPr>
                              <w:t xml:space="preserve"> - CA duplication deactivated after RLC failure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B1ABFBD" id="Text Box 2" o:spid="_x0000_s1027" type="#_x0000_t202" style="position:absolute;left:0;text-align:left;margin-left:245.75pt;margin-top:10.4pt;width:249.25pt;height:.0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" stroked="f">
                <v:textbox style="mso-fit-shape-to-text:t" inset="0,0,0,0">
                  <w:txbxContent>
                    <w:p w14:paraId="3F4CBC72" w14:textId="684B1F7E" w:rsidR="00D3595A" w:rsidRPr="00490EE9" w:rsidRDefault="00D3595A" w:rsidP="00D3595A">
                      <w:pPr>
                        <w:pStyle w:val="Caption"/>
                        <w:rPr>
                          <w:rFonts w:ascii="Arial" w:hAnsi="Arial"/>
                          <w:noProof/>
                          <w:lang w:val="en-US" w:eastAsia="zh-CN"/>
                        </w:rPr>
                      </w:pPr>
                      <w:r w:rsidRPr="00490EE9">
                        <w:rPr>
                          <w:lang w:val="en-US"/>
                        </w:rPr>
                        <w:t xml:space="preserve">Figure </w:t>
                      </w:r>
                      <w:r>
                        <w:fldChar w:fldCharType="begin"/>
                      </w:r>
                      <w:r w:rsidRPr="00490EE9">
                        <w:rPr>
                          <w:lang w:val="en-US"/>
                        </w:rPr>
                        <w:instrText xml:space="preserve"> SEQ Figure \* ARABIC </w:instrText>
                      </w:r>
                      <w:r>
                        <w:fldChar w:fldCharType="separate"/>
                      </w:r>
                      <w:r w:rsidR="00C460D8" w:rsidRPr="00490EE9">
                        <w:rPr>
                          <w:noProof/>
                          <w:lang w:val="en-US"/>
                        </w:rPr>
                        <w:t>2</w:t>
                      </w:r>
                      <w:r>
                        <w:fldChar w:fldCharType="end"/>
                      </w:r>
                      <w:r w:rsidRPr="00490EE9">
                        <w:rPr>
                          <w:lang w:val="en-US"/>
                        </w:rPr>
                        <w:t xml:space="preserve"> - CA duplication deactivated after RLC failure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62EEC0A" w14:textId="2AD046A2" w:rsidR="00D3595A" w:rsidRPr="00490EE9" w:rsidRDefault="00D3595A" w:rsidP="000D6CDF">
      <w:pPr>
        <w:pStyle w:val="BodyText"/>
        <w:rPr>
          <w:lang w:val="en-US"/>
        </w:rPr>
      </w:pPr>
    </w:p>
    <w:p w14:paraId="4BF5D482" w14:textId="10DA07EA" w:rsidR="00F05BF0" w:rsidRPr="00490EE9" w:rsidRDefault="00DD323C" w:rsidP="000D6CDF">
      <w:pPr>
        <w:pStyle w:val="BodyText"/>
        <w:rPr>
          <w:lang w:val="en-US"/>
        </w:rPr>
      </w:pPr>
      <w:r w:rsidRPr="00490EE9">
        <w:rPr>
          <w:lang w:val="en-US"/>
        </w:rPr>
        <w:lastRenderedPageBreak/>
        <w:t>When a UE experiences an RLF failure due to the maximum number of retransmissions, the expected behavior is that the UE stops all transmissions in RLC, including retransmissions</w:t>
      </w:r>
      <w:r w:rsidR="005A3374">
        <w:rPr>
          <w:lang w:val="en-US"/>
        </w:rPr>
        <w:t>,</w:t>
      </w:r>
      <w:r w:rsidR="00EA38EF" w:rsidRPr="00490EE9">
        <w:rPr>
          <w:lang w:val="en-US"/>
        </w:rPr>
        <w:t xml:space="preserve"> i.e. the RLC halts. But, </w:t>
      </w:r>
      <w:r w:rsidR="00B57E77" w:rsidRPr="00490EE9">
        <w:rPr>
          <w:lang w:val="en-US"/>
        </w:rPr>
        <w:t xml:space="preserve">this is not the specified behavior in </w:t>
      </w:r>
      <w:r w:rsidR="00EA38EF" w:rsidRPr="00490EE9">
        <w:rPr>
          <w:lang w:val="en-US"/>
        </w:rPr>
        <w:t xml:space="preserve">the current NR RLC specification. </w:t>
      </w:r>
      <w:r w:rsidR="00AE7F32" w:rsidRPr="00490EE9">
        <w:rPr>
          <w:lang w:val="en-US"/>
        </w:rPr>
        <w:t xml:space="preserve">According to current specifications the UE </w:t>
      </w:r>
      <w:r w:rsidR="00816FD8">
        <w:rPr>
          <w:lang w:val="en-US"/>
        </w:rPr>
        <w:t>will</w:t>
      </w:r>
      <w:r w:rsidR="001F53C2" w:rsidRPr="00490EE9">
        <w:rPr>
          <w:lang w:val="en-US"/>
        </w:rPr>
        <w:t xml:space="preserve"> continue retransmitting PDUs beyond the retransmission limit</w:t>
      </w:r>
      <w:r w:rsidR="00AD2590">
        <w:rPr>
          <w:lang w:val="en-US"/>
        </w:rPr>
        <w:t xml:space="preserve"> if the UE gets a grant</w:t>
      </w:r>
      <w:r w:rsidR="00A960EB">
        <w:rPr>
          <w:lang w:val="en-US"/>
        </w:rPr>
        <w:t>.</w:t>
      </w:r>
      <w:r w:rsidR="001F53C2" w:rsidRPr="00490EE9">
        <w:rPr>
          <w:lang w:val="en-US"/>
        </w:rPr>
        <w:t xml:space="preserve"> </w:t>
      </w:r>
      <w:r w:rsidRPr="00490EE9">
        <w:rPr>
          <w:lang w:val="en-US"/>
        </w:rPr>
        <w:t xml:space="preserve"> </w:t>
      </w:r>
      <w:r w:rsidR="003A51DF" w:rsidRPr="00490EE9">
        <w:rPr>
          <w:lang w:val="en-US"/>
        </w:rPr>
        <w:t xml:space="preserve"> </w:t>
      </w:r>
    </w:p>
    <w:p w14:paraId="36517A63" w14:textId="0B6EEDAA" w:rsidR="002B4546" w:rsidRDefault="00D30537" w:rsidP="000D6CDF">
      <w:pPr>
        <w:pStyle w:val="BodyText"/>
      </w:pPr>
      <w:r>
        <w:rPr>
          <w:lang w:val="en-US"/>
        </w:rPr>
        <w:t xml:space="preserve">In previous </w:t>
      </w:r>
      <w:r w:rsidR="0037684A">
        <w:rPr>
          <w:lang w:val="en-US"/>
        </w:rPr>
        <w:t>discussions</w:t>
      </w:r>
      <w:r>
        <w:rPr>
          <w:lang w:val="en-US"/>
        </w:rPr>
        <w:t>, it was</w:t>
      </w:r>
      <w:r w:rsidR="002B4546" w:rsidRPr="00490EE9">
        <w:rPr>
          <w:lang w:val="en-US"/>
        </w:rPr>
        <w:t xml:space="preserve"> claimed that the NW should reconfigure the UE. </w:t>
      </w:r>
      <w:r w:rsidR="005D3271" w:rsidRPr="00490EE9">
        <w:rPr>
          <w:lang w:val="en-US"/>
        </w:rPr>
        <w:t>First of all, t</w:t>
      </w:r>
      <w:r w:rsidR="00CC5D34" w:rsidRPr="00490EE9">
        <w:rPr>
          <w:lang w:val="en-US"/>
        </w:rPr>
        <w:t>his is not mandated</w:t>
      </w:r>
      <w:r w:rsidR="005D3271" w:rsidRPr="00490EE9">
        <w:rPr>
          <w:lang w:val="en-US"/>
        </w:rPr>
        <w:t xml:space="preserve">. Secondly, </w:t>
      </w:r>
      <w:r w:rsidR="00CC5D34" w:rsidRPr="00490EE9">
        <w:rPr>
          <w:lang w:val="en-US"/>
        </w:rPr>
        <w:t>e</w:t>
      </w:r>
      <w:r w:rsidR="002B4546" w:rsidRPr="00490EE9">
        <w:rPr>
          <w:lang w:val="en-US"/>
        </w:rPr>
        <w:t xml:space="preserve">ven </w:t>
      </w:r>
      <w:r w:rsidR="005D3271" w:rsidRPr="00490EE9">
        <w:rPr>
          <w:lang w:val="en-US"/>
        </w:rPr>
        <w:t xml:space="preserve">when </w:t>
      </w:r>
      <w:r w:rsidR="00CC5D34" w:rsidRPr="00490EE9">
        <w:rPr>
          <w:lang w:val="en-US"/>
        </w:rPr>
        <w:t>the network eventually reconfigures the UE</w:t>
      </w:r>
      <w:r w:rsidR="005D3271" w:rsidRPr="00490EE9">
        <w:rPr>
          <w:lang w:val="en-US"/>
        </w:rPr>
        <w:t xml:space="preserve"> </w:t>
      </w:r>
      <w:r w:rsidR="00E259C1" w:rsidRPr="00490EE9">
        <w:rPr>
          <w:lang w:val="en-US"/>
        </w:rPr>
        <w:t>(i.e. at least after RRC</w:t>
      </w:r>
      <w:r w:rsidR="00561BBE" w:rsidRPr="00490EE9">
        <w:rPr>
          <w:lang w:val="en-US"/>
        </w:rPr>
        <w:t xml:space="preserve"> </w:t>
      </w:r>
      <w:r w:rsidR="00E259C1" w:rsidRPr="00490EE9">
        <w:rPr>
          <w:lang w:val="en-US"/>
        </w:rPr>
        <w:t xml:space="preserve">i indication of failure from UE to network and </w:t>
      </w:r>
      <w:r w:rsidR="00E64217" w:rsidRPr="00490EE9">
        <w:rPr>
          <w:lang w:val="en-US"/>
        </w:rPr>
        <w:t>then RRC reconfiguration from network to UE)</w:t>
      </w:r>
      <w:r w:rsidR="002B4546" w:rsidRPr="00490EE9">
        <w:rPr>
          <w:lang w:val="en-US"/>
        </w:rPr>
        <w:t>, the</w:t>
      </w:r>
      <w:r w:rsidR="001255CB" w:rsidRPr="00490EE9">
        <w:rPr>
          <w:lang w:val="en-US"/>
        </w:rPr>
        <w:t xml:space="preserve"> UE </w:t>
      </w:r>
      <w:r w:rsidR="005D3271" w:rsidRPr="00490EE9">
        <w:rPr>
          <w:lang w:val="en-US"/>
        </w:rPr>
        <w:t xml:space="preserve">might </w:t>
      </w:r>
      <w:r w:rsidRPr="00A638FB">
        <w:rPr>
          <w:lang w:val="en-US"/>
        </w:rPr>
        <w:t xml:space="preserve">already </w:t>
      </w:r>
      <w:r w:rsidR="005D3271" w:rsidRPr="00490EE9">
        <w:rPr>
          <w:lang w:val="en-US"/>
        </w:rPr>
        <w:t xml:space="preserve">have done </w:t>
      </w:r>
      <w:r w:rsidR="00E64217" w:rsidRPr="00490EE9">
        <w:rPr>
          <w:lang w:val="en-US"/>
        </w:rPr>
        <w:t xml:space="preserve">several redundant </w:t>
      </w:r>
      <w:r w:rsidR="005112A5" w:rsidRPr="00490EE9">
        <w:rPr>
          <w:lang w:val="en-US"/>
        </w:rPr>
        <w:t xml:space="preserve">unwanted </w:t>
      </w:r>
      <w:r w:rsidR="00E64217" w:rsidRPr="00490EE9">
        <w:rPr>
          <w:lang w:val="en-US"/>
        </w:rPr>
        <w:t>retransmissions</w:t>
      </w:r>
      <w:r w:rsidR="0095622E" w:rsidRPr="00490EE9">
        <w:rPr>
          <w:lang w:val="en-US"/>
        </w:rPr>
        <w:t xml:space="preserve"> that could even degrade performance on </w:t>
      </w:r>
      <w:r w:rsidR="0001134A" w:rsidRPr="00490EE9">
        <w:rPr>
          <w:lang w:val="en-US"/>
        </w:rPr>
        <w:t xml:space="preserve">the PCell, since they are multiplexed with transmissions on the remaining RLC </w:t>
      </w:r>
      <w:r w:rsidR="00533600">
        <w:rPr>
          <w:lang w:val="en-US"/>
        </w:rPr>
        <w:t xml:space="preserve">entity </w:t>
      </w:r>
      <w:r w:rsidR="0001134A" w:rsidRPr="00490EE9">
        <w:rPr>
          <w:lang w:val="en-US"/>
        </w:rPr>
        <w:t xml:space="preserve">(see Figure 2). </w:t>
      </w:r>
      <w:r w:rsidR="00800621">
        <w:rPr>
          <w:lang w:val="en-US"/>
        </w:rPr>
        <w:t>This can have</w:t>
      </w:r>
      <w:r w:rsidR="004A0E95">
        <w:rPr>
          <w:lang w:val="en-US"/>
        </w:rPr>
        <w:t xml:space="preserve"> impact on URLLC data transmission for which </w:t>
      </w:r>
      <w:r w:rsidR="00BE49DD">
        <w:rPr>
          <w:lang w:val="en-US"/>
        </w:rPr>
        <w:t xml:space="preserve">CA duplication is used due to time and reliability </w:t>
      </w:r>
      <w:r w:rsidR="00D61453">
        <w:rPr>
          <w:lang w:val="en-US"/>
        </w:rPr>
        <w:t>requirements.</w:t>
      </w:r>
      <w:r w:rsidR="005112A5" w:rsidRPr="00490EE9">
        <w:rPr>
          <w:lang w:val="en-US"/>
        </w:rPr>
        <w:t xml:space="preserve"> Instead, the UE </w:t>
      </w:r>
      <w:r w:rsidR="0001134A" w:rsidRPr="00490EE9">
        <w:rPr>
          <w:lang w:val="en-US"/>
        </w:rPr>
        <w:t xml:space="preserve">behavior </w:t>
      </w:r>
      <w:r w:rsidR="001255CB" w:rsidRPr="00490EE9">
        <w:rPr>
          <w:lang w:val="en-US"/>
        </w:rPr>
        <w:t xml:space="preserve">should </w:t>
      </w:r>
      <w:r w:rsidR="00C537CA">
        <w:rPr>
          <w:lang w:val="en-US"/>
        </w:rPr>
        <w:t>be</w:t>
      </w:r>
      <w:r w:rsidR="0001134A" w:rsidRPr="00490EE9">
        <w:rPr>
          <w:lang w:val="en-US"/>
        </w:rPr>
        <w:t xml:space="preserve"> to </w:t>
      </w:r>
      <w:r w:rsidR="001255CB" w:rsidRPr="00490EE9">
        <w:rPr>
          <w:lang w:val="en-US"/>
        </w:rPr>
        <w:t>stop all RLC transmissions</w:t>
      </w:r>
      <w:r w:rsidR="00802B48">
        <w:rPr>
          <w:lang w:val="en-US"/>
        </w:rPr>
        <w:t xml:space="preserve"> as stated above</w:t>
      </w:r>
      <w:r w:rsidR="00E05E9E" w:rsidRPr="00490EE9">
        <w:rPr>
          <w:lang w:val="en-US"/>
        </w:rPr>
        <w:t>. T</w:t>
      </w:r>
      <w:r w:rsidR="001255CB" w:rsidRPr="00490EE9">
        <w:rPr>
          <w:lang w:val="en-US"/>
        </w:rPr>
        <w:t xml:space="preserve">his is the </w:t>
      </w:r>
      <w:r w:rsidR="00802B48">
        <w:rPr>
          <w:lang w:val="en-US"/>
        </w:rPr>
        <w:t xml:space="preserve">general </w:t>
      </w:r>
      <w:r w:rsidR="001255CB" w:rsidRPr="00490EE9">
        <w:rPr>
          <w:lang w:val="en-US"/>
        </w:rPr>
        <w:t>expected RLC behavior</w:t>
      </w:r>
      <w:r w:rsidR="00E05E9E" w:rsidRPr="00490EE9">
        <w:rPr>
          <w:lang w:val="en-US"/>
        </w:rPr>
        <w:t xml:space="preserve"> upon this type of RLC failure.</w:t>
      </w:r>
      <w:r w:rsidR="005112A5" w:rsidRPr="00490EE9">
        <w:rPr>
          <w:lang w:val="en-US"/>
        </w:rPr>
        <w:t xml:space="preserve"> </w:t>
      </w:r>
      <w:r w:rsidR="005112A5">
        <w:t xml:space="preserve">Therefore, we </w:t>
      </w:r>
      <w:r w:rsidR="00561BBE">
        <w:t>propose:</w:t>
      </w:r>
    </w:p>
    <w:p w14:paraId="46D2CB3C" w14:textId="5A504B6D" w:rsidR="000D6CDF" w:rsidRPr="00475697" w:rsidRDefault="000D6CDF" w:rsidP="000D6CDF">
      <w:pPr>
        <w:pStyle w:val="BodyText"/>
      </w:pPr>
    </w:p>
    <w:p w14:paraId="5590B902" w14:textId="163B1E33" w:rsidR="00706371" w:rsidRDefault="002B51F3" w:rsidP="00706371">
      <w:pPr>
        <w:pStyle w:val="Proposal"/>
        <w:spacing w:after="200"/>
        <w:jc w:val="left"/>
        <w:rPr>
          <w:lang w:val="en-US"/>
        </w:rPr>
      </w:pPr>
      <w:bookmarkStart w:id="1" w:name="_Toc517170698"/>
      <w:bookmarkStart w:id="2" w:name="_Toc517178519"/>
      <w:bookmarkStart w:id="3" w:name="_Toc521574846"/>
      <w:r>
        <w:t>T</w:t>
      </w:r>
      <w:r w:rsidR="00706371" w:rsidRPr="00490EE9">
        <w:rPr>
          <w:lang w:val="en-US"/>
        </w:rPr>
        <w:t xml:space="preserve">he expected UE behavior </w:t>
      </w:r>
      <w:r w:rsidR="007459BB" w:rsidRPr="00490EE9">
        <w:rPr>
          <w:lang w:val="en-US"/>
        </w:rPr>
        <w:t>w</w:t>
      </w:r>
      <w:r w:rsidR="000D6CDF" w:rsidRPr="00490EE9">
        <w:rPr>
          <w:lang w:val="en-US"/>
        </w:rPr>
        <w:t>hen there is an RLC failure due to maximum number of retransmissions reached</w:t>
      </w:r>
      <w:r w:rsidR="00706371" w:rsidRPr="00490EE9">
        <w:rPr>
          <w:lang w:val="en-US"/>
        </w:rPr>
        <w:t xml:space="preserve"> is that</w:t>
      </w:r>
      <w:r w:rsidR="000D6CDF" w:rsidRPr="00490EE9">
        <w:rPr>
          <w:lang w:val="en-US"/>
        </w:rPr>
        <w:t xml:space="preserve"> no more RLC SDUs</w:t>
      </w:r>
      <w:r w:rsidR="008E6E62" w:rsidRPr="00490EE9">
        <w:rPr>
          <w:lang w:val="en-US"/>
        </w:rPr>
        <w:t xml:space="preserve">, </w:t>
      </w:r>
      <w:r w:rsidR="000D6CDF" w:rsidRPr="00490EE9">
        <w:rPr>
          <w:lang w:val="en-US"/>
        </w:rPr>
        <w:t>SDU segments</w:t>
      </w:r>
      <w:r w:rsidR="008E6E62" w:rsidRPr="00490EE9">
        <w:rPr>
          <w:lang w:val="en-US"/>
        </w:rPr>
        <w:t xml:space="preserve">, </w:t>
      </w:r>
      <w:r w:rsidR="00706371" w:rsidRPr="00490EE9">
        <w:rPr>
          <w:lang w:val="en-US"/>
        </w:rPr>
        <w:t>or</w:t>
      </w:r>
      <w:r w:rsidR="008E6E62" w:rsidRPr="00490EE9">
        <w:rPr>
          <w:lang w:val="en-US"/>
        </w:rPr>
        <w:t xml:space="preserve"> PDUs </w:t>
      </w:r>
      <w:r w:rsidR="000D6CDF" w:rsidRPr="00490EE9">
        <w:rPr>
          <w:lang w:val="en-US"/>
        </w:rPr>
        <w:t xml:space="preserve">shall be considered for </w:t>
      </w:r>
      <w:r w:rsidR="008E6E62" w:rsidRPr="00490EE9">
        <w:rPr>
          <w:lang w:val="en-US"/>
        </w:rPr>
        <w:t>(</w:t>
      </w:r>
      <w:r w:rsidR="000D6CDF" w:rsidRPr="00490EE9">
        <w:rPr>
          <w:lang w:val="en-US"/>
        </w:rPr>
        <w:t>re</w:t>
      </w:r>
      <w:r w:rsidR="008E6E62" w:rsidRPr="00490EE9">
        <w:rPr>
          <w:lang w:val="en-US"/>
        </w:rPr>
        <w:t>-)</w:t>
      </w:r>
      <w:r w:rsidR="000D6CDF" w:rsidRPr="00490EE9">
        <w:rPr>
          <w:lang w:val="en-US"/>
        </w:rPr>
        <w:t>transmission</w:t>
      </w:r>
      <w:bookmarkEnd w:id="1"/>
      <w:bookmarkEnd w:id="2"/>
      <w:r w:rsidR="000D6CDF" w:rsidRPr="00490EE9">
        <w:rPr>
          <w:lang w:val="en-US"/>
        </w:rPr>
        <w:t>.</w:t>
      </w:r>
      <w:bookmarkEnd w:id="3"/>
    </w:p>
    <w:p w14:paraId="7502409F" w14:textId="6808ED69" w:rsidR="006E7D47" w:rsidRPr="00490EE9" w:rsidRDefault="00151ED4" w:rsidP="00151ED4">
      <w:pPr>
        <w:rPr>
          <w:lang w:val="en-US"/>
        </w:rPr>
      </w:pPr>
      <w:r>
        <w:rPr>
          <w:lang w:val="en-US"/>
        </w:rPr>
        <w:t>A CR</w:t>
      </w:r>
      <w:r w:rsidR="00393673">
        <w:rPr>
          <w:lang w:val="en-US"/>
        </w:rPr>
        <w:t xml:space="preserve"> with pro</w:t>
      </w:r>
      <w:r w:rsidR="008E69ED">
        <w:rPr>
          <w:lang w:val="en-US"/>
        </w:rPr>
        <w:t>posed changes can be found in [3</w:t>
      </w:r>
      <w:bookmarkStart w:id="4" w:name="_GoBack"/>
      <w:bookmarkEnd w:id="4"/>
      <w:r w:rsidR="00393673">
        <w:rPr>
          <w:lang w:val="en-US"/>
        </w:rPr>
        <w:t>].</w:t>
      </w:r>
    </w:p>
    <w:p w14:paraId="7C6069DD" w14:textId="77777777" w:rsidR="00C01F33" w:rsidRPr="00CE0424" w:rsidRDefault="00C01F33" w:rsidP="000D6CDF">
      <w:pPr>
        <w:pStyle w:val="Heading1"/>
        <w:ind w:left="0" w:firstLine="0"/>
      </w:pPr>
      <w:r w:rsidRPr="00CE0424">
        <w:t>Conclusion</w:t>
      </w:r>
    </w:p>
    <w:p w14:paraId="19CA49A2" w14:textId="77777777" w:rsidR="006E1C82" w:rsidRPr="00490EE9" w:rsidRDefault="008E065E" w:rsidP="006E1C82">
      <w:pPr>
        <w:pStyle w:val="BodyText"/>
        <w:rPr>
          <w:lang w:val="en-US"/>
        </w:rPr>
      </w:pPr>
      <w:r w:rsidRPr="00490EE9">
        <w:rPr>
          <w:lang w:val="en-US"/>
        </w:rPr>
        <w:t xml:space="preserve">Based on the discussion in </w:t>
      </w:r>
      <w:r w:rsidR="007729A2" w:rsidRPr="00490EE9">
        <w:rPr>
          <w:lang w:val="en-US"/>
        </w:rPr>
        <w:t xml:space="preserve">the previous </w:t>
      </w:r>
      <w:r w:rsidRPr="00490EE9">
        <w:rPr>
          <w:lang w:val="en-US"/>
        </w:rPr>
        <w:t>section</w:t>
      </w:r>
      <w:r w:rsidR="007729A2" w:rsidRPr="00490EE9">
        <w:rPr>
          <w:lang w:val="en-US"/>
        </w:rPr>
        <w:t>s</w:t>
      </w:r>
      <w:r w:rsidRPr="00490EE9">
        <w:rPr>
          <w:lang w:val="en-US"/>
        </w:rPr>
        <w:t xml:space="preserve"> we propose the following:</w:t>
      </w:r>
    </w:p>
    <w:p w14:paraId="47A178EF" w14:textId="30DC8084" w:rsidR="006E7D47" w:rsidRDefault="006E1C8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val="sv-SE" w:eastAsia="ja-JP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521574846" w:history="1">
        <w:r w:rsidR="006E7D47" w:rsidRPr="00597CD3">
          <w:rPr>
            <w:rStyle w:val="Hyperlink"/>
            <w:noProof/>
            <w:lang w:val="en-US"/>
          </w:rPr>
          <w:t>Proposal 1</w:t>
        </w:r>
        <w:r w:rsidR="006E7D47">
          <w:rPr>
            <w:rFonts w:asciiTheme="minorHAnsi" w:hAnsiTheme="minorHAnsi"/>
            <w:b w:val="0"/>
            <w:noProof/>
            <w:lang w:val="sv-SE" w:eastAsia="ja-JP"/>
          </w:rPr>
          <w:tab/>
        </w:r>
        <w:r w:rsidR="006E7D47" w:rsidRPr="00597CD3">
          <w:rPr>
            <w:rStyle w:val="Hyperlink"/>
            <w:noProof/>
          </w:rPr>
          <w:t>T</w:t>
        </w:r>
        <w:r w:rsidR="006E7D47" w:rsidRPr="00597CD3">
          <w:rPr>
            <w:rStyle w:val="Hyperlink"/>
            <w:noProof/>
            <w:lang w:val="en-US"/>
          </w:rPr>
          <w:t>he expected UE behavior when there is an RLC failure due to maximum number of retransmissions reached is that no more RLC SDUs, SDU segments,</w:t>
        </w:r>
        <w:r w:rsidR="006E7D47" w:rsidRPr="00597CD3">
          <w:rPr>
            <w:rStyle w:val="Hyperlink"/>
            <w:noProof/>
            <w:lang w:val="en-US"/>
          </w:rPr>
          <w:t xml:space="preserve"> </w:t>
        </w:r>
        <w:r w:rsidR="006E7D47" w:rsidRPr="00597CD3">
          <w:rPr>
            <w:rStyle w:val="Hyperlink"/>
            <w:noProof/>
            <w:lang w:val="en-US"/>
          </w:rPr>
          <w:t>or PDUs shall be considered for (re-)transmission.</w:t>
        </w:r>
      </w:hyperlink>
    </w:p>
    <w:p w14:paraId="0077998E" w14:textId="44C15332" w:rsidR="006E1C82" w:rsidRPr="00B73CA9" w:rsidRDefault="006E1C82" w:rsidP="000D6CDF">
      <w:pPr>
        <w:pStyle w:val="TableofFigures"/>
        <w:tabs>
          <w:tab w:val="right" w:leader="dot" w:pos="9629"/>
        </w:tabs>
        <w:rPr>
          <w:b w:val="0"/>
          <w:bCs/>
        </w:rPr>
      </w:pPr>
      <w:r>
        <w:rPr>
          <w:b w:val="0"/>
          <w:bCs/>
        </w:rPr>
        <w:fldChar w:fldCharType="end"/>
      </w:r>
      <w:r w:rsidRPr="00B73CA9">
        <w:rPr>
          <w:bCs/>
        </w:rPr>
        <w:t xml:space="preserve"> </w:t>
      </w:r>
    </w:p>
    <w:p w14:paraId="074A9DED" w14:textId="77777777" w:rsidR="00F507D1" w:rsidRPr="00CE0424" w:rsidRDefault="00F507D1" w:rsidP="00CE0424">
      <w:pPr>
        <w:pStyle w:val="Heading1"/>
      </w:pPr>
      <w:bookmarkStart w:id="5" w:name="_In-sequence_SDU_delivery"/>
      <w:bookmarkEnd w:id="5"/>
      <w:r w:rsidRPr="00CE0424">
        <w:t>References</w:t>
      </w:r>
    </w:p>
    <w:p w14:paraId="166BA3D8" w14:textId="3D167E1A" w:rsidR="00475697" w:rsidRPr="00490EE9" w:rsidRDefault="00475697" w:rsidP="00475697">
      <w:pPr>
        <w:pStyle w:val="Reference"/>
        <w:rPr>
          <w:lang w:val="en-US"/>
        </w:rPr>
      </w:pPr>
      <w:bookmarkStart w:id="6" w:name="_Ref174151459"/>
      <w:bookmarkStart w:id="7" w:name="_Ref189809556"/>
      <w:r w:rsidRPr="00490EE9">
        <w:rPr>
          <w:lang w:val="en-US"/>
        </w:rPr>
        <w:t>R2-1810178, RLC behavior after RLC failure in CA duplication</w:t>
      </w:r>
    </w:p>
    <w:p w14:paraId="54994F8F" w14:textId="28783AE0" w:rsidR="005F3025" w:rsidRDefault="00C74E6E" w:rsidP="006E7459">
      <w:pPr>
        <w:pStyle w:val="Reference"/>
        <w:rPr>
          <w:lang w:val="en-US"/>
        </w:rPr>
      </w:pPr>
      <w:r w:rsidRPr="006E7459">
        <w:rPr>
          <w:lang w:val="en-US"/>
        </w:rPr>
        <w:t>R2-1811574</w:t>
      </w:r>
      <w:r w:rsidR="006E7459" w:rsidRPr="006E7459">
        <w:rPr>
          <w:lang w:val="en-US"/>
        </w:rPr>
        <w:t xml:space="preserve">, Draft CR to 38.331 on </w:t>
      </w:r>
      <w:proofErr w:type="spellStart"/>
      <w:r w:rsidR="006E7459" w:rsidRPr="006E7459">
        <w:rPr>
          <w:lang w:val="en-US"/>
        </w:rPr>
        <w:t>SCell</w:t>
      </w:r>
      <w:proofErr w:type="spellEnd"/>
      <w:r w:rsidR="006E7459" w:rsidRPr="006E7459">
        <w:rPr>
          <w:lang w:val="en-US"/>
        </w:rPr>
        <w:t>-RLF</w:t>
      </w:r>
    </w:p>
    <w:p w14:paraId="27776E28" w14:textId="61B69BA7" w:rsidR="008D1B5E" w:rsidRPr="006E7459" w:rsidRDefault="005F7AD4" w:rsidP="006E7459">
      <w:pPr>
        <w:pStyle w:val="Reference"/>
        <w:rPr>
          <w:lang w:val="en-US"/>
        </w:rPr>
      </w:pPr>
      <w:r w:rsidRPr="005F7AD4">
        <w:rPr>
          <w:lang w:val="en-US"/>
        </w:rPr>
        <w:t>R2-1811883</w:t>
      </w:r>
      <w:r>
        <w:rPr>
          <w:lang w:val="en-US"/>
        </w:rPr>
        <w:t xml:space="preserve">, </w:t>
      </w:r>
      <w:r w:rsidRPr="005F7AD4">
        <w:rPr>
          <w:lang w:val="en-US"/>
        </w:rPr>
        <w:t>Correction on RLC retransmissions at RLC failure in CA duplication</w:t>
      </w:r>
    </w:p>
    <w:bookmarkEnd w:id="6"/>
    <w:bookmarkEnd w:id="7"/>
    <w:p w14:paraId="188E0AB7" w14:textId="77777777" w:rsidR="003A7EF3" w:rsidRPr="006E7459" w:rsidRDefault="003A7EF3" w:rsidP="00CE0424">
      <w:pPr>
        <w:pStyle w:val="BodyText"/>
        <w:rPr>
          <w:lang w:val="en-US"/>
        </w:rPr>
      </w:pPr>
    </w:p>
    <w:sectPr w:rsidR="003A7EF3" w:rsidRPr="006E7459" w:rsidSect="00C473A5">
      <w:headerReference w:type="even" r:id="rId17"/>
      <w:footerReference w:type="defaul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1EC35F" w14:textId="77777777" w:rsidR="00D2427F" w:rsidRDefault="00D2427F">
      <w:r>
        <w:separator/>
      </w:r>
    </w:p>
  </w:endnote>
  <w:endnote w:type="continuationSeparator" w:id="0">
    <w:p w14:paraId="63423F25" w14:textId="77777777" w:rsidR="00D2427F" w:rsidRDefault="00D24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Calibri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87695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8969CE" w14:textId="77777777" w:rsidR="00D2427F" w:rsidRDefault="00D2427F">
      <w:r>
        <w:separator/>
      </w:r>
    </w:p>
  </w:footnote>
  <w:footnote w:type="continuationSeparator" w:id="0">
    <w:p w14:paraId="4A282BD8" w14:textId="77777777" w:rsidR="00D2427F" w:rsidRDefault="00D242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8BDB1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47B694D"/>
    <w:multiLevelType w:val="hybridMultilevel"/>
    <w:tmpl w:val="29503A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6"/>
  </w:num>
  <w:num w:numId="18">
    <w:abstractNumId w:val="7"/>
  </w:num>
  <w:num w:numId="19">
    <w:abstractNumId w:val="4"/>
  </w:num>
  <w:num w:numId="20">
    <w:abstractNumId w:val="22"/>
  </w:num>
  <w:num w:numId="21">
    <w:abstractNumId w:val="11"/>
  </w:num>
  <w:num w:numId="22">
    <w:abstractNumId w:val="21"/>
  </w:num>
  <w:num w:numId="23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CDF"/>
    <w:rsid w:val="000006E1"/>
    <w:rsid w:val="00002A37"/>
    <w:rsid w:val="0000564C"/>
    <w:rsid w:val="00006446"/>
    <w:rsid w:val="00006896"/>
    <w:rsid w:val="00007CDC"/>
    <w:rsid w:val="0001134A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CDF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55CB"/>
    <w:rsid w:val="00126B4A"/>
    <w:rsid w:val="00132FD0"/>
    <w:rsid w:val="001344C0"/>
    <w:rsid w:val="001346FA"/>
    <w:rsid w:val="00135252"/>
    <w:rsid w:val="00137AB5"/>
    <w:rsid w:val="00137F0B"/>
    <w:rsid w:val="00151E23"/>
    <w:rsid w:val="00151ED4"/>
    <w:rsid w:val="001526E0"/>
    <w:rsid w:val="001551B5"/>
    <w:rsid w:val="0016441F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5E93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3C2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1AB6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185"/>
    <w:rsid w:val="00273278"/>
    <w:rsid w:val="002737F4"/>
    <w:rsid w:val="002805F5"/>
    <w:rsid w:val="00280751"/>
    <w:rsid w:val="0028280A"/>
    <w:rsid w:val="00286ACD"/>
    <w:rsid w:val="00287838"/>
    <w:rsid w:val="002907B5"/>
    <w:rsid w:val="00291D2D"/>
    <w:rsid w:val="00292EB7"/>
    <w:rsid w:val="00296227"/>
    <w:rsid w:val="00296F44"/>
    <w:rsid w:val="0029777D"/>
    <w:rsid w:val="002A055E"/>
    <w:rsid w:val="002A1D4E"/>
    <w:rsid w:val="002A2869"/>
    <w:rsid w:val="002B24D6"/>
    <w:rsid w:val="002B4546"/>
    <w:rsid w:val="002B51F3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3F97"/>
    <w:rsid w:val="00334579"/>
    <w:rsid w:val="00335858"/>
    <w:rsid w:val="0033587F"/>
    <w:rsid w:val="00336BDA"/>
    <w:rsid w:val="00340130"/>
    <w:rsid w:val="00342BD7"/>
    <w:rsid w:val="00346DB5"/>
    <w:rsid w:val="003477B1"/>
    <w:rsid w:val="0035281F"/>
    <w:rsid w:val="00357380"/>
    <w:rsid w:val="003602D9"/>
    <w:rsid w:val="003604CE"/>
    <w:rsid w:val="00364AC4"/>
    <w:rsid w:val="00370E47"/>
    <w:rsid w:val="003742AC"/>
    <w:rsid w:val="0037684A"/>
    <w:rsid w:val="00377CE1"/>
    <w:rsid w:val="00385BF0"/>
    <w:rsid w:val="00393673"/>
    <w:rsid w:val="003939FF"/>
    <w:rsid w:val="003A2223"/>
    <w:rsid w:val="003A2A0F"/>
    <w:rsid w:val="003A45A1"/>
    <w:rsid w:val="003A51DF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671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5697"/>
    <w:rsid w:val="00477768"/>
    <w:rsid w:val="0048691C"/>
    <w:rsid w:val="00490EE9"/>
    <w:rsid w:val="00492BC5"/>
    <w:rsid w:val="004964F1"/>
    <w:rsid w:val="004A0E95"/>
    <w:rsid w:val="004A16BC"/>
    <w:rsid w:val="004A2B94"/>
    <w:rsid w:val="004A6090"/>
    <w:rsid w:val="004B6F6A"/>
    <w:rsid w:val="004B7C0C"/>
    <w:rsid w:val="004C2B1F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2A5"/>
    <w:rsid w:val="005116F9"/>
    <w:rsid w:val="005153A7"/>
    <w:rsid w:val="005219CF"/>
    <w:rsid w:val="00533600"/>
    <w:rsid w:val="00534B59"/>
    <w:rsid w:val="00536759"/>
    <w:rsid w:val="00537A4D"/>
    <w:rsid w:val="00537C62"/>
    <w:rsid w:val="00546970"/>
    <w:rsid w:val="00554E19"/>
    <w:rsid w:val="00557CC3"/>
    <w:rsid w:val="0056121F"/>
    <w:rsid w:val="00561BBE"/>
    <w:rsid w:val="00572505"/>
    <w:rsid w:val="0057603E"/>
    <w:rsid w:val="00582809"/>
    <w:rsid w:val="0058798C"/>
    <w:rsid w:val="005900FA"/>
    <w:rsid w:val="005935A4"/>
    <w:rsid w:val="005948C2"/>
    <w:rsid w:val="00595DCA"/>
    <w:rsid w:val="0059779B"/>
    <w:rsid w:val="005A209A"/>
    <w:rsid w:val="005A3374"/>
    <w:rsid w:val="005A662D"/>
    <w:rsid w:val="005B1409"/>
    <w:rsid w:val="005B35D7"/>
    <w:rsid w:val="005B392A"/>
    <w:rsid w:val="005B3AA3"/>
    <w:rsid w:val="005B65C4"/>
    <w:rsid w:val="005B6F83"/>
    <w:rsid w:val="005C74FB"/>
    <w:rsid w:val="005D1602"/>
    <w:rsid w:val="005D3271"/>
    <w:rsid w:val="005E385F"/>
    <w:rsid w:val="005E5B81"/>
    <w:rsid w:val="005E6FC9"/>
    <w:rsid w:val="005F2CB1"/>
    <w:rsid w:val="005F3025"/>
    <w:rsid w:val="005F618C"/>
    <w:rsid w:val="005F70BD"/>
    <w:rsid w:val="005F7AD4"/>
    <w:rsid w:val="0060283C"/>
    <w:rsid w:val="00604F14"/>
    <w:rsid w:val="00611B83"/>
    <w:rsid w:val="00613041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4BD9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E25"/>
    <w:rsid w:val="006C03B8"/>
    <w:rsid w:val="006C5EC9"/>
    <w:rsid w:val="006C6059"/>
    <w:rsid w:val="006C7425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459"/>
    <w:rsid w:val="006E7D3B"/>
    <w:rsid w:val="006E7D47"/>
    <w:rsid w:val="006F1B70"/>
    <w:rsid w:val="006F341D"/>
    <w:rsid w:val="006F3CDE"/>
    <w:rsid w:val="006F58D4"/>
    <w:rsid w:val="006F6582"/>
    <w:rsid w:val="007022C0"/>
    <w:rsid w:val="0070346E"/>
    <w:rsid w:val="007037EA"/>
    <w:rsid w:val="00704EDB"/>
    <w:rsid w:val="00706101"/>
    <w:rsid w:val="00706371"/>
    <w:rsid w:val="00707072"/>
    <w:rsid w:val="00707D61"/>
    <w:rsid w:val="00712287"/>
    <w:rsid w:val="00712772"/>
    <w:rsid w:val="00712937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AD0"/>
    <w:rsid w:val="00740E58"/>
    <w:rsid w:val="007445A0"/>
    <w:rsid w:val="0074524B"/>
    <w:rsid w:val="007459B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621"/>
    <w:rsid w:val="00802B48"/>
    <w:rsid w:val="00803FAE"/>
    <w:rsid w:val="0080605F"/>
    <w:rsid w:val="00807786"/>
    <w:rsid w:val="00811FCB"/>
    <w:rsid w:val="008158D6"/>
    <w:rsid w:val="00816FD8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56CE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1B5E"/>
    <w:rsid w:val="008D34F1"/>
    <w:rsid w:val="008D39D8"/>
    <w:rsid w:val="008D6D1A"/>
    <w:rsid w:val="008E065E"/>
    <w:rsid w:val="008E0927"/>
    <w:rsid w:val="008E1909"/>
    <w:rsid w:val="008E69ED"/>
    <w:rsid w:val="008E6E62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4930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22E"/>
    <w:rsid w:val="0095681E"/>
    <w:rsid w:val="009572D4"/>
    <w:rsid w:val="00961921"/>
    <w:rsid w:val="0096378D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558B"/>
    <w:rsid w:val="009D703C"/>
    <w:rsid w:val="009D718F"/>
    <w:rsid w:val="009D73BC"/>
    <w:rsid w:val="009E068F"/>
    <w:rsid w:val="009E14E0"/>
    <w:rsid w:val="009E35DB"/>
    <w:rsid w:val="009E47A3"/>
    <w:rsid w:val="009F08F3"/>
    <w:rsid w:val="009F344F"/>
    <w:rsid w:val="009F5592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60EB"/>
    <w:rsid w:val="00AA016F"/>
    <w:rsid w:val="00AA1ED6"/>
    <w:rsid w:val="00AA51D6"/>
    <w:rsid w:val="00AB0BC8"/>
    <w:rsid w:val="00AB0D49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590"/>
    <w:rsid w:val="00AD3F94"/>
    <w:rsid w:val="00AD4A5A"/>
    <w:rsid w:val="00AE27AC"/>
    <w:rsid w:val="00AE40E0"/>
    <w:rsid w:val="00AE4DBA"/>
    <w:rsid w:val="00AE4F07"/>
    <w:rsid w:val="00AE7F32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2E8F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57E77"/>
    <w:rsid w:val="00B664C7"/>
    <w:rsid w:val="00B739F6"/>
    <w:rsid w:val="00B73CA9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3C3B"/>
    <w:rsid w:val="00BB51E9"/>
    <w:rsid w:val="00BC0FDC"/>
    <w:rsid w:val="00BC3053"/>
    <w:rsid w:val="00BC4D2E"/>
    <w:rsid w:val="00BD362B"/>
    <w:rsid w:val="00BD48AC"/>
    <w:rsid w:val="00BD5F1A"/>
    <w:rsid w:val="00BE1234"/>
    <w:rsid w:val="00BE2FA6"/>
    <w:rsid w:val="00BE333F"/>
    <w:rsid w:val="00BE49DD"/>
    <w:rsid w:val="00BE7406"/>
    <w:rsid w:val="00BE7603"/>
    <w:rsid w:val="00BF3279"/>
    <w:rsid w:val="00BF74C7"/>
    <w:rsid w:val="00C015F1"/>
    <w:rsid w:val="00C01F33"/>
    <w:rsid w:val="00C02CC6"/>
    <w:rsid w:val="00C031C8"/>
    <w:rsid w:val="00C040F7"/>
    <w:rsid w:val="00C044AB"/>
    <w:rsid w:val="00C05706"/>
    <w:rsid w:val="00C07377"/>
    <w:rsid w:val="00C10478"/>
    <w:rsid w:val="00C12107"/>
    <w:rsid w:val="00C140BA"/>
    <w:rsid w:val="00C14D4B"/>
    <w:rsid w:val="00C154BB"/>
    <w:rsid w:val="00C279B5"/>
    <w:rsid w:val="00C27C45"/>
    <w:rsid w:val="00C3719D"/>
    <w:rsid w:val="00C37CB2"/>
    <w:rsid w:val="00C460D8"/>
    <w:rsid w:val="00C473A5"/>
    <w:rsid w:val="00C53604"/>
    <w:rsid w:val="00C537CA"/>
    <w:rsid w:val="00C54995"/>
    <w:rsid w:val="00C54D41"/>
    <w:rsid w:val="00C60783"/>
    <w:rsid w:val="00C64672"/>
    <w:rsid w:val="00C70697"/>
    <w:rsid w:val="00C72093"/>
    <w:rsid w:val="00C72EF4"/>
    <w:rsid w:val="00C744FE"/>
    <w:rsid w:val="00C74E6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5D34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5E24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427F"/>
    <w:rsid w:val="00D30537"/>
    <w:rsid w:val="00D3595A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453"/>
    <w:rsid w:val="00D61AF5"/>
    <w:rsid w:val="00D652B5"/>
    <w:rsid w:val="00D66155"/>
    <w:rsid w:val="00D663EB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19A7"/>
    <w:rsid w:val="00D92982"/>
    <w:rsid w:val="00DA305E"/>
    <w:rsid w:val="00DA5417"/>
    <w:rsid w:val="00DA56E8"/>
    <w:rsid w:val="00DB0A9F"/>
    <w:rsid w:val="00DB377D"/>
    <w:rsid w:val="00DC2D36"/>
    <w:rsid w:val="00DC53EF"/>
    <w:rsid w:val="00DD323C"/>
    <w:rsid w:val="00DE5608"/>
    <w:rsid w:val="00DE58D0"/>
    <w:rsid w:val="00DE654F"/>
    <w:rsid w:val="00DF0B6E"/>
    <w:rsid w:val="00DF15E0"/>
    <w:rsid w:val="00DF37A0"/>
    <w:rsid w:val="00E05E9E"/>
    <w:rsid w:val="00E07394"/>
    <w:rsid w:val="00E110E7"/>
    <w:rsid w:val="00E11B20"/>
    <w:rsid w:val="00E17FA2"/>
    <w:rsid w:val="00E22330"/>
    <w:rsid w:val="00E259C1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217"/>
    <w:rsid w:val="00E64434"/>
    <w:rsid w:val="00E67C51"/>
    <w:rsid w:val="00E71D76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50F"/>
    <w:rsid w:val="00E9291C"/>
    <w:rsid w:val="00E93FFE"/>
    <w:rsid w:val="00E94F8A"/>
    <w:rsid w:val="00EA38EF"/>
    <w:rsid w:val="00EA7A41"/>
    <w:rsid w:val="00EB077B"/>
    <w:rsid w:val="00EB1852"/>
    <w:rsid w:val="00EB4EA2"/>
    <w:rsid w:val="00EC24D5"/>
    <w:rsid w:val="00EC27C6"/>
    <w:rsid w:val="00EC30B4"/>
    <w:rsid w:val="00EC4207"/>
    <w:rsid w:val="00EC5653"/>
    <w:rsid w:val="00EC71CE"/>
    <w:rsid w:val="00ED1006"/>
    <w:rsid w:val="00EF18FE"/>
    <w:rsid w:val="00EF5787"/>
    <w:rsid w:val="00EF60D0"/>
    <w:rsid w:val="00F0528D"/>
    <w:rsid w:val="00F05BF0"/>
    <w:rsid w:val="00F06C67"/>
    <w:rsid w:val="00F06DFD"/>
    <w:rsid w:val="00F071D1"/>
    <w:rsid w:val="00F07533"/>
    <w:rsid w:val="00F10629"/>
    <w:rsid w:val="00F154E3"/>
    <w:rsid w:val="00F15FA5"/>
    <w:rsid w:val="00F209B7"/>
    <w:rsid w:val="00F2376F"/>
    <w:rsid w:val="00F243D8"/>
    <w:rsid w:val="00F2447B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2D3EBF4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7684A"/>
    <w:rPr>
      <w:rFonts w:asciiTheme="minorHAnsi" w:eastAsiaTheme="minorEastAsia" w:hAnsiTheme="minorHAnsi" w:cstheme="minorBidi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7684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7684A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Issue_x0020_in_x0020_OI_x0020_list_x0020__x0028_Y_x002f_N_x0029_ xmlns="611109f9-ed58-4498-a270-1fb2086a5321" xsi:nil="true"/>
    <_dlc_DocId xmlns="f166a696-7b5b-4ccd-9f0c-ffde0cceec81">5NUHHDQN7SK2-1476151046-26979</_dlc_DocId>
    <TaxCatchAll xmlns="d8762117-8292-4133-b1c7-eab5c6487cfd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 xsi:nil="true"/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_dlc_DocIdUrl xmlns="f166a696-7b5b-4ccd-9f0c-ffde0cceec81">
      <Url>https://ericsson.sharepoint.com/sites/star/_layouts/15/DocIdRedir.aspx?ID=5NUHHDQN7SK2-1476151046-26979</Url>
      <Description>5NUHHDQN7SK2-1476151046-26979</Description>
    </_dlc_DocIdUrl>
    <TaxCatchAllLabel xmlns="d8762117-8292-4133-b1c7-eab5c6487cfd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C0490-6EFC-4B42-AB90-78F3812F98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54C674-A854-436C-991C-498703505168}">
  <ds:schemaRefs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f166a696-7b5b-4ccd-9f0c-ffde0cceec81"/>
    <ds:schemaRef ds:uri="http://purl.org/dc/terms/"/>
    <ds:schemaRef ds:uri="http://schemas.microsoft.com/sharepoint/v4"/>
    <ds:schemaRef ds:uri="http://purl.org/dc/elements/1.1/"/>
    <ds:schemaRef ds:uri="http://purl.org/dc/dcmitype/"/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</ds:schemaRefs>
</ds:datastoreItem>
</file>

<file path=customXml/itemProps3.xml><?xml version="1.0" encoding="utf-8"?>
<ds:datastoreItem xmlns:ds="http://schemas.openxmlformats.org/officeDocument/2006/customXml" ds:itemID="{41D2EEF0-091A-475C-8993-2936DF3A12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5D8168-25D0-4772-8D99-F76A055FB04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8EA73D-FD86-4661-91EA-EAF5389E3E2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A2EB8CD-9D75-934D-8AEE-B9F0BFC9D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511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2018-08-08T07:13:00Z</dcterms:created>
  <dcterms:modified xsi:type="dcterms:W3CDTF">2018-08-09T08:49:00Z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Date">
    <vt:filetime>2018-03-26T22:00:00Z</vt:filetime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efe50cc4-f489-4d6f-b8c5-6b13327d2d7b</vt:lpwstr>
  </property>
  <property fmtid="{D5CDD505-2E9C-101B-9397-08002B2CF9AE}" pid="13" name="EriCOLLProjects">
    <vt:lpwstr/>
  </property>
</Properties>
</file>